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20" w:type="dxa"/>
        <w:tblInd w:w="93" w:type="dxa"/>
        <w:tblLook w:val="04A0" w:firstRow="1" w:lastRow="0" w:firstColumn="1" w:lastColumn="0" w:noHBand="0" w:noVBand="1"/>
      </w:tblPr>
      <w:tblGrid>
        <w:gridCol w:w="724"/>
        <w:gridCol w:w="2498"/>
        <w:gridCol w:w="2549"/>
        <w:gridCol w:w="1409"/>
        <w:gridCol w:w="1420"/>
        <w:gridCol w:w="2219"/>
        <w:gridCol w:w="2001"/>
      </w:tblGrid>
      <w:tr w:rsidR="0056044D" w:rsidRPr="00EF637E" w:rsidTr="00B60CA1">
        <w:trPr>
          <w:trHeight w:val="12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F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F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срока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конец срока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 слушателя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</w:tr>
      <w:tr w:rsidR="0056044D" w:rsidRPr="00EF637E" w:rsidTr="00B60CA1">
        <w:trPr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8A6ED3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народного пения в системе учреждений культуры и образования на современном этапе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мая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Конторина</w:t>
            </w:r>
            <w:proofErr w:type="spellEnd"/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Дмитриевна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Ростовский МР</w:t>
            </w:r>
          </w:p>
        </w:tc>
      </w:tr>
      <w:tr w:rsidR="0056044D" w:rsidRPr="00EF637E" w:rsidTr="00B60CA1">
        <w:trPr>
          <w:trHeight w:val="25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8A6ED3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приемам джазового исполнительства в практическом курсе Народной артистки Российской Федерации Ларисы Долиной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Недавняя Оксана Ивановна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Ростовский МР</w:t>
            </w:r>
          </w:p>
        </w:tc>
      </w:tr>
      <w:tr w:rsidR="0056044D" w:rsidRPr="00EF637E" w:rsidTr="00B60CA1">
        <w:trPr>
          <w:trHeight w:val="12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институт театрального искусства – ГИТИС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Мюзикл. Особенности жанра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июня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Букарева</w:t>
            </w:r>
            <w:proofErr w:type="spellEnd"/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Ростовский МР</w:t>
            </w:r>
          </w:p>
        </w:tc>
      </w:tr>
      <w:tr w:rsidR="0056044D" w:rsidRPr="00EF637E" w:rsidTr="00B60CA1">
        <w:trPr>
          <w:trHeight w:val="12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музыки им. Гнесиных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преподавания концертмейстерского искусства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июня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Александр Юрьевич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Ростовский МР</w:t>
            </w:r>
          </w:p>
        </w:tc>
      </w:tr>
      <w:tr w:rsidR="0056044D" w:rsidRPr="00EF637E" w:rsidTr="00B60CA1">
        <w:trPr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8A6ED3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музыки им. Гнесиных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Проблематика и эффективные методы преподавания сольфеджио в детских школах искусств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марта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Бойкова</w:t>
            </w:r>
            <w:proofErr w:type="spellEnd"/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Юрьевна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Ростовский МР</w:t>
            </w:r>
          </w:p>
        </w:tc>
      </w:tr>
      <w:tr w:rsidR="0056044D" w:rsidRPr="00EF637E" w:rsidTr="00B60CA1">
        <w:trPr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8A6ED3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практики работы с молодёжью в учреждениях культуры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Фомичева Татьяна Павловна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Ростовский МР</w:t>
            </w:r>
          </w:p>
        </w:tc>
      </w:tr>
      <w:tr w:rsidR="0056044D" w:rsidRPr="00EF637E" w:rsidTr="00B60CA1">
        <w:trPr>
          <w:trHeight w:val="25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8A6ED3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практической работы муниципальных библиотек и музеев по созданию краеведческих информационных продуктов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Мухарова</w:t>
            </w:r>
            <w:proofErr w:type="spellEnd"/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Ростовский МР</w:t>
            </w:r>
          </w:p>
        </w:tc>
      </w:tr>
      <w:tr w:rsidR="0056044D" w:rsidRPr="00EF637E" w:rsidTr="00B60CA1">
        <w:trPr>
          <w:trHeight w:val="9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8A6ED3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Санкт–Петербургский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комплектования библиотечных фондов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Зиновьева Наталья </w:t>
            </w:r>
            <w:proofErr w:type="spellStart"/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</w:t>
            </w:r>
            <w:proofErr w:type="gramStart"/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еевна</w:t>
            </w:r>
            <w:proofErr w:type="spell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Ростовский МР</w:t>
            </w:r>
          </w:p>
        </w:tc>
      </w:tr>
      <w:tr w:rsidR="0056044D" w:rsidRPr="00EF637E" w:rsidTr="00B60CA1">
        <w:trPr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8A6ED3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 государственный институт искусств им. Дмитрия Хворостовского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организации деятельности хорового коллектива в детских школах искусств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Кищенкова</w:t>
            </w:r>
            <w:proofErr w:type="spellEnd"/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Юрьевна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Ростовский МР</w:t>
            </w:r>
          </w:p>
        </w:tc>
      </w:tr>
      <w:tr w:rsidR="0056044D" w:rsidRPr="00EF637E" w:rsidTr="00B60CA1">
        <w:trPr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8A6ED3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государственный институт культуры (</w:t>
            </w:r>
            <w:proofErr w:type="spellStart"/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КемГИК</w:t>
            </w:r>
            <w:proofErr w:type="spellEnd"/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общедоступная библиотека как центр интеллектуального досуга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Малашкина Ольга Владимировна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Ростовский МР</w:t>
            </w:r>
          </w:p>
        </w:tc>
      </w:tr>
      <w:tr w:rsidR="0056044D" w:rsidRPr="00EF637E" w:rsidTr="00B60CA1">
        <w:trPr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8A6ED3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государственный институт культуры (</w:t>
            </w:r>
            <w:proofErr w:type="spellStart"/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КемГИК</w:t>
            </w:r>
            <w:proofErr w:type="spellEnd"/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основы звукорежиссуры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сентября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сентября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Дементьева Мария Александровна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Ростовский МР</w:t>
            </w:r>
          </w:p>
        </w:tc>
      </w:tr>
      <w:tr w:rsidR="0056044D" w:rsidRPr="00EF637E" w:rsidTr="00B60CA1">
        <w:trPr>
          <w:trHeight w:val="12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8A6ED3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6044D"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Дальневосточный государственный институт искусств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педагогические формы преподавания танца в творческом коллективе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июня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июня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Кулиева Елена </w:t>
            </w:r>
            <w:proofErr w:type="spellStart"/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Дурсуновна</w:t>
            </w:r>
            <w:proofErr w:type="spell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Ростовский МР</w:t>
            </w:r>
          </w:p>
        </w:tc>
      </w:tr>
      <w:tr w:rsidR="0056044D" w:rsidRPr="00EF637E" w:rsidTr="00B60CA1">
        <w:trPr>
          <w:trHeight w:val="12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8A6ED3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Дальневосточный государственный институт искусств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Рисунок, живопись, композиция – методика и практика преподавания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Капитонова Наталья Юрьевна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Ростовский МР</w:t>
            </w:r>
          </w:p>
        </w:tc>
      </w:tr>
      <w:tr w:rsidR="0056044D" w:rsidRPr="00EF637E" w:rsidTr="00B60CA1">
        <w:trPr>
          <w:trHeight w:val="1260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8A6ED3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Дальневосточный государственный институт искусств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Рисунок, живопись, композиция – методика и практика преподавания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Задворнова</w:t>
            </w:r>
            <w:proofErr w:type="spellEnd"/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Юрьевна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4D" w:rsidRPr="00EF637E" w:rsidRDefault="0056044D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Ростовский МР</w:t>
            </w:r>
          </w:p>
        </w:tc>
      </w:tr>
      <w:tr w:rsidR="00B60CA1" w:rsidRPr="0056044D" w:rsidTr="00B60CA1">
        <w:trPr>
          <w:trHeight w:val="12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CA1" w:rsidRDefault="00B60CA1" w:rsidP="005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CA1" w:rsidRPr="00C95E88" w:rsidRDefault="00B60CA1" w:rsidP="00A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CA1" w:rsidRPr="00C95E88" w:rsidRDefault="00B60CA1" w:rsidP="00A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Цифровые технологии, социальные сети и мультимедийный контент в учреждениях культуры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CA1" w:rsidRPr="00C95E88" w:rsidRDefault="00B60CA1" w:rsidP="00B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A1" w:rsidRPr="00C95E88" w:rsidRDefault="00B60CA1" w:rsidP="00AF4E87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95E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Октябрь  </w:t>
            </w:r>
            <w:r w:rsidRPr="00C95E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95E88"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  <w:t>Сроки будут уточнены в ближайшее время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CA1" w:rsidRPr="00C95E88" w:rsidRDefault="00B60CA1" w:rsidP="00A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Евстифеева Юлия Анатольевна</w:t>
            </w:r>
            <w:r w:rsidRPr="00C9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CA1" w:rsidRPr="00C95E88" w:rsidRDefault="00B60CA1" w:rsidP="00A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Ростовский МР</w:t>
            </w:r>
            <w:bookmarkStart w:id="0" w:name="_GoBack"/>
            <w:bookmarkEnd w:id="0"/>
          </w:p>
        </w:tc>
      </w:tr>
    </w:tbl>
    <w:p w:rsidR="002C34DF" w:rsidRDefault="002C34DF"/>
    <w:sectPr w:rsidR="002C34DF" w:rsidSect="005604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CB"/>
    <w:rsid w:val="002C34DF"/>
    <w:rsid w:val="0056044D"/>
    <w:rsid w:val="008A6ED3"/>
    <w:rsid w:val="00B60CA1"/>
    <w:rsid w:val="00D413CB"/>
    <w:rsid w:val="00E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Цивкунова</dc:creator>
  <cp:keywords/>
  <dc:description/>
  <cp:lastModifiedBy>Цивкунова</cp:lastModifiedBy>
  <cp:revision>5</cp:revision>
  <dcterms:created xsi:type="dcterms:W3CDTF">2022-04-12T09:04:00Z</dcterms:created>
  <dcterms:modified xsi:type="dcterms:W3CDTF">2022-04-12T11:12:00Z</dcterms:modified>
</cp:coreProperties>
</file>