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C8" w:rsidRPr="005501D6" w:rsidRDefault="007653C8" w:rsidP="0055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D6">
        <w:rPr>
          <w:rFonts w:ascii="Times New Roman" w:hAnsi="Times New Roman" w:cs="Times New Roman"/>
          <w:b/>
          <w:sz w:val="28"/>
          <w:szCs w:val="28"/>
        </w:rPr>
        <w:t>Ежегодная областная конференция</w:t>
      </w:r>
    </w:p>
    <w:p w:rsidR="00AC29C2" w:rsidRPr="005501D6" w:rsidRDefault="007653C8" w:rsidP="0055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D6">
        <w:rPr>
          <w:rFonts w:ascii="Times New Roman" w:hAnsi="Times New Roman" w:cs="Times New Roman"/>
          <w:b/>
          <w:sz w:val="28"/>
          <w:szCs w:val="28"/>
        </w:rPr>
        <w:t>«</w:t>
      </w:r>
      <w:r w:rsidR="005C3F6C" w:rsidRPr="005501D6">
        <w:rPr>
          <w:rFonts w:ascii="Times New Roman" w:hAnsi="Times New Roman" w:cs="Times New Roman"/>
          <w:b/>
          <w:sz w:val="28"/>
          <w:szCs w:val="28"/>
        </w:rPr>
        <w:t>Актуальные вопросы деятельности образовате</w:t>
      </w:r>
      <w:r w:rsidRPr="005501D6">
        <w:rPr>
          <w:rFonts w:ascii="Times New Roman" w:hAnsi="Times New Roman" w:cs="Times New Roman"/>
          <w:b/>
          <w:sz w:val="28"/>
          <w:szCs w:val="28"/>
        </w:rPr>
        <w:t>льных учреждений сферы культуры»</w:t>
      </w:r>
    </w:p>
    <w:p w:rsidR="007653C8" w:rsidRPr="005501D6" w:rsidRDefault="00DB1746" w:rsidP="0055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D6">
        <w:rPr>
          <w:rFonts w:ascii="Times New Roman" w:hAnsi="Times New Roman" w:cs="Times New Roman"/>
          <w:b/>
          <w:sz w:val="28"/>
          <w:szCs w:val="28"/>
        </w:rPr>
        <w:t>10 сентября 20</w:t>
      </w:r>
      <w:r w:rsidR="007653C8" w:rsidRPr="005501D6">
        <w:rPr>
          <w:rFonts w:ascii="Times New Roman" w:hAnsi="Times New Roman" w:cs="Times New Roman"/>
          <w:b/>
          <w:sz w:val="28"/>
          <w:szCs w:val="28"/>
        </w:rPr>
        <w:t>20 года</w:t>
      </w:r>
    </w:p>
    <w:p w:rsidR="008F681B" w:rsidRPr="005501D6" w:rsidRDefault="008F681B" w:rsidP="0055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4111"/>
        <w:gridCol w:w="2233"/>
      </w:tblGrid>
      <w:tr w:rsidR="00D35197" w:rsidRPr="00EE0D9D" w:rsidTr="009A7BD1">
        <w:tc>
          <w:tcPr>
            <w:tcW w:w="534" w:type="dxa"/>
          </w:tcPr>
          <w:p w:rsidR="008616FC" w:rsidRPr="00EE0D9D" w:rsidRDefault="00EE0D9D" w:rsidP="00EE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616FC" w:rsidRPr="00EE0D9D" w:rsidRDefault="008616FC" w:rsidP="00EE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111" w:type="dxa"/>
          </w:tcPr>
          <w:p w:rsidR="008616FC" w:rsidRPr="00EE0D9D" w:rsidRDefault="008616FC" w:rsidP="00EE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2233" w:type="dxa"/>
          </w:tcPr>
          <w:p w:rsidR="008616FC" w:rsidRPr="00EE0D9D" w:rsidRDefault="009A7BD1" w:rsidP="00EE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D35197" w:rsidRPr="00EE0D9D" w:rsidTr="009A7BD1">
        <w:tc>
          <w:tcPr>
            <w:tcW w:w="534" w:type="dxa"/>
          </w:tcPr>
          <w:p w:rsidR="008616FC" w:rsidRPr="00EE0D9D" w:rsidRDefault="008616FC" w:rsidP="00861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A81" w:rsidRPr="00EE0D9D" w:rsidRDefault="000377D3" w:rsidP="00DB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Региональная политика сохранения и развития системы образования  сферы культуры</w:t>
            </w:r>
          </w:p>
        </w:tc>
        <w:tc>
          <w:tcPr>
            <w:tcW w:w="4111" w:type="dxa"/>
          </w:tcPr>
          <w:p w:rsidR="008616FC" w:rsidRPr="00EE0D9D" w:rsidRDefault="008616FC" w:rsidP="0076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 w:rsidR="007653C8" w:rsidRPr="00EE0D9D">
              <w:rPr>
                <w:rFonts w:ascii="Times New Roman" w:hAnsi="Times New Roman" w:cs="Times New Roman"/>
                <w:sz w:val="24"/>
                <w:szCs w:val="24"/>
              </w:rPr>
              <w:t>Марина Владимировна,</w:t>
            </w: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департамента культуры ЯО</w:t>
            </w:r>
          </w:p>
          <w:p w:rsidR="00365ADF" w:rsidRPr="00EE0D9D" w:rsidRDefault="00365ADF" w:rsidP="0076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DF" w:rsidRPr="00EE0D9D" w:rsidRDefault="00365ADF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Опыт дистанционного обучения: </w:t>
            </w:r>
          </w:p>
          <w:p w:rsidR="00365ADF" w:rsidRPr="00EE0D9D" w:rsidRDefault="00365ADF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1. Шубина Светлана Валерьевна, директор </w:t>
            </w:r>
            <w:r w:rsidR="00170564" w:rsidRPr="00EE0D9D">
              <w:rPr>
                <w:rFonts w:ascii="Times New Roman" w:hAnsi="Times New Roman" w:cs="Times New Roman"/>
                <w:sz w:val="24"/>
                <w:szCs w:val="24"/>
              </w:rPr>
              <w:t>ГПОУ ЯО  "Ярославское музыкальное училище</w:t>
            </w:r>
            <w:r w:rsidR="00C432BF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64" w:rsidRPr="00EE0D9D">
              <w:rPr>
                <w:rFonts w:ascii="Times New Roman" w:hAnsi="Times New Roman" w:cs="Times New Roman"/>
                <w:sz w:val="24"/>
                <w:szCs w:val="24"/>
              </w:rPr>
              <w:t>(колледж) им. Л.В. Собинова"</w:t>
            </w:r>
          </w:p>
          <w:p w:rsidR="00365ADF" w:rsidRPr="00EE0D9D" w:rsidRDefault="00365ADF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377D3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Марина Константиновна, начальник Управления культуры Администрации </w:t>
            </w:r>
            <w:proofErr w:type="spellStart"/>
            <w:r w:rsidR="000377D3" w:rsidRPr="00EE0D9D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="000377D3" w:rsidRPr="00EE0D9D">
              <w:rPr>
                <w:rFonts w:ascii="Times New Roman" w:hAnsi="Times New Roman" w:cs="Times New Roman"/>
                <w:sz w:val="24"/>
                <w:szCs w:val="24"/>
              </w:rPr>
              <w:t>. Рыбинска</w:t>
            </w:r>
          </w:p>
          <w:p w:rsidR="00365ADF" w:rsidRPr="00EE0D9D" w:rsidRDefault="00170564" w:rsidP="000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ADF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="000377D3" w:rsidRPr="00EE0D9D">
              <w:rPr>
                <w:rFonts w:ascii="Times New Roman" w:hAnsi="Times New Roman" w:cs="Times New Roman"/>
                <w:sz w:val="24"/>
                <w:szCs w:val="24"/>
              </w:rPr>
              <w:t>Каюрова</w:t>
            </w:r>
            <w:proofErr w:type="spellEnd"/>
            <w:r w:rsidR="000377D3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начальник Управления культуры мэрии г. Ярославля</w:t>
            </w: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1559F6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BD1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8616FC" w:rsidRPr="00EE0D9D" w:rsidRDefault="008616FC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3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D3" w:rsidRPr="00EE0D9D" w:rsidRDefault="000377D3" w:rsidP="000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0377D3" w:rsidRPr="00EE0D9D" w:rsidRDefault="000377D3" w:rsidP="00026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35197" w:rsidRPr="00EE0D9D" w:rsidTr="009A7BD1">
        <w:tc>
          <w:tcPr>
            <w:tcW w:w="534" w:type="dxa"/>
          </w:tcPr>
          <w:p w:rsidR="00D35197" w:rsidRPr="00EE0D9D" w:rsidRDefault="00D35197" w:rsidP="00861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5197" w:rsidRPr="00EE0D9D" w:rsidRDefault="00D35197" w:rsidP="0045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795A81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ая открытость и доступность </w:t>
            </w:r>
            <w:r w:rsidR="00451646" w:rsidRPr="00EE0D9D">
              <w:rPr>
                <w:rFonts w:ascii="Times New Roman" w:hAnsi="Times New Roman" w:cs="Times New Roman"/>
                <w:sz w:val="24"/>
                <w:szCs w:val="24"/>
              </w:rPr>
              <w:t>как фактор выбора потребителями образовательной организации сферы культуры</w:t>
            </w:r>
          </w:p>
        </w:tc>
        <w:tc>
          <w:tcPr>
            <w:tcW w:w="4111" w:type="dxa"/>
          </w:tcPr>
          <w:p w:rsidR="009A7BD1" w:rsidRPr="00EE0D9D" w:rsidRDefault="00DB1746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Иванова Ирина Евгеньевна</w:t>
            </w:r>
            <w:r w:rsidR="00365ADF" w:rsidRPr="00EE0D9D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="009A7BD1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</w:t>
            </w:r>
            <w:r w:rsidR="00365ADF"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«Культура Ярославии», </w:t>
            </w:r>
          </w:p>
          <w:p w:rsidR="00365ADF" w:rsidRPr="00EE0D9D" w:rsidRDefault="00365ADF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365ADF" w:rsidRPr="00EE0D9D" w:rsidRDefault="00365ADF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Консультационно-аналитического Центра "Локус Консалтинг Групп"</w:t>
            </w:r>
          </w:p>
          <w:p w:rsidR="00D35197" w:rsidRPr="00EE0D9D" w:rsidRDefault="00D35197" w:rsidP="0036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5197" w:rsidRPr="00EE0D9D" w:rsidRDefault="00E14F44" w:rsidP="00F7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BD1" w:rsidRPr="00EE0D9D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8F681B" w:rsidRPr="00EE0D9D" w:rsidTr="009A7BD1">
        <w:tc>
          <w:tcPr>
            <w:tcW w:w="534" w:type="dxa"/>
          </w:tcPr>
          <w:p w:rsidR="008F681B" w:rsidRPr="00EE0D9D" w:rsidRDefault="008F681B" w:rsidP="00861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81B" w:rsidRPr="00EE0D9D" w:rsidRDefault="008F681B" w:rsidP="008F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Ключевые вопросы нормативно-правового обеспечения деятельности образовательных учреждений культуры в 2020/2021 учебном году. От закона к практике применения в ДШИ и учреждениях СПО</w:t>
            </w:r>
          </w:p>
        </w:tc>
        <w:tc>
          <w:tcPr>
            <w:tcW w:w="4111" w:type="dxa"/>
          </w:tcPr>
          <w:p w:rsidR="008F681B" w:rsidRPr="00EE0D9D" w:rsidRDefault="008F681B" w:rsidP="00AD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Домогацкая Ирина Ефимовна, директор Федерального ресурсного информационно-аналитического центра художественного образования Российской академии музыки имени Гнесиных</w:t>
            </w:r>
          </w:p>
        </w:tc>
        <w:tc>
          <w:tcPr>
            <w:tcW w:w="2233" w:type="dxa"/>
          </w:tcPr>
          <w:p w:rsidR="008F681B" w:rsidRPr="00EE0D9D" w:rsidRDefault="009A7BD1" w:rsidP="000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</w:tc>
      </w:tr>
      <w:tr w:rsidR="008F681B" w:rsidRPr="00EE0D9D" w:rsidTr="009A7BD1">
        <w:tc>
          <w:tcPr>
            <w:tcW w:w="534" w:type="dxa"/>
          </w:tcPr>
          <w:p w:rsidR="008F681B" w:rsidRPr="00EE0D9D" w:rsidRDefault="008F681B" w:rsidP="008616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81B" w:rsidRPr="00EE0D9D" w:rsidRDefault="00E14F44" w:rsidP="0086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художественного образования в Ярославской области</w:t>
            </w:r>
          </w:p>
        </w:tc>
        <w:tc>
          <w:tcPr>
            <w:tcW w:w="4111" w:type="dxa"/>
          </w:tcPr>
          <w:p w:rsidR="008F681B" w:rsidRPr="00EE0D9D" w:rsidRDefault="008F681B" w:rsidP="008F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Серова Юлия Игоревна, заместитель директора департамента культуры ЯО</w:t>
            </w:r>
          </w:p>
          <w:p w:rsidR="008F681B" w:rsidRPr="00EE0D9D" w:rsidRDefault="008F681B" w:rsidP="0076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681B" w:rsidRPr="00EE0D9D" w:rsidRDefault="009A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8F681B" w:rsidRPr="00EE0D9D" w:rsidRDefault="008F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6FC" w:rsidRPr="005501D6" w:rsidRDefault="008616FC">
      <w:pPr>
        <w:rPr>
          <w:rFonts w:ascii="Times New Roman" w:hAnsi="Times New Roman" w:cs="Times New Roman"/>
          <w:sz w:val="28"/>
          <w:szCs w:val="28"/>
        </w:rPr>
      </w:pPr>
    </w:p>
    <w:sectPr w:rsidR="008616FC" w:rsidRPr="005501D6" w:rsidSect="00365A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6FDA"/>
    <w:multiLevelType w:val="hybridMultilevel"/>
    <w:tmpl w:val="CED0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16C"/>
    <w:multiLevelType w:val="hybridMultilevel"/>
    <w:tmpl w:val="3710E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B4"/>
    <w:rsid w:val="00026B84"/>
    <w:rsid w:val="000377D3"/>
    <w:rsid w:val="00122BA8"/>
    <w:rsid w:val="001559F6"/>
    <w:rsid w:val="00170564"/>
    <w:rsid w:val="001F63D7"/>
    <w:rsid w:val="00365ADF"/>
    <w:rsid w:val="003933E4"/>
    <w:rsid w:val="00451646"/>
    <w:rsid w:val="005501D6"/>
    <w:rsid w:val="005A4FBF"/>
    <w:rsid w:val="005C3F6C"/>
    <w:rsid w:val="005D74F0"/>
    <w:rsid w:val="00666C67"/>
    <w:rsid w:val="006D64FB"/>
    <w:rsid w:val="007653C8"/>
    <w:rsid w:val="00795A81"/>
    <w:rsid w:val="007F5B5B"/>
    <w:rsid w:val="008616FC"/>
    <w:rsid w:val="008F681B"/>
    <w:rsid w:val="009A7BD1"/>
    <w:rsid w:val="00A269D8"/>
    <w:rsid w:val="00AC29C2"/>
    <w:rsid w:val="00BB2DB4"/>
    <w:rsid w:val="00C432BF"/>
    <w:rsid w:val="00D35197"/>
    <w:rsid w:val="00D83649"/>
    <w:rsid w:val="00DB0252"/>
    <w:rsid w:val="00DB1746"/>
    <w:rsid w:val="00E14F44"/>
    <w:rsid w:val="00E840DB"/>
    <w:rsid w:val="00E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67"/>
  </w:style>
  <w:style w:type="paragraph" w:styleId="2">
    <w:name w:val="heading 2"/>
    <w:basedOn w:val="a"/>
    <w:link w:val="20"/>
    <w:uiPriority w:val="9"/>
    <w:qFormat/>
    <w:rsid w:val="00765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B4"/>
    <w:pPr>
      <w:ind w:left="720"/>
      <w:contextualSpacing/>
    </w:pPr>
  </w:style>
  <w:style w:type="table" w:styleId="a4">
    <w:name w:val="Table Grid"/>
    <w:basedOn w:val="a1"/>
    <w:uiPriority w:val="59"/>
    <w:rsid w:val="0086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653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5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6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53C8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14F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4F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4F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4F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4F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67"/>
  </w:style>
  <w:style w:type="paragraph" w:styleId="2">
    <w:name w:val="heading 2"/>
    <w:basedOn w:val="a"/>
    <w:link w:val="20"/>
    <w:uiPriority w:val="9"/>
    <w:qFormat/>
    <w:rsid w:val="00765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B4"/>
    <w:pPr>
      <w:ind w:left="720"/>
      <w:contextualSpacing/>
    </w:pPr>
  </w:style>
  <w:style w:type="table" w:styleId="a4">
    <w:name w:val="Table Grid"/>
    <w:basedOn w:val="a1"/>
    <w:uiPriority w:val="59"/>
    <w:rsid w:val="0086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653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5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6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53C8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14F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4F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4F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4F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4F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Горохова</dc:creator>
  <cp:lastModifiedBy>Цивкунова</cp:lastModifiedBy>
  <cp:revision>7</cp:revision>
  <cp:lastPrinted>2020-08-18T07:28:00Z</cp:lastPrinted>
  <dcterms:created xsi:type="dcterms:W3CDTF">2020-08-24T11:19:00Z</dcterms:created>
  <dcterms:modified xsi:type="dcterms:W3CDTF">2022-09-07T07:37:00Z</dcterms:modified>
</cp:coreProperties>
</file>